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025F" w14:textId="77777777" w:rsidR="00903C05" w:rsidRPr="00190F92" w:rsidRDefault="00903C05" w:rsidP="00190F92">
      <w:pPr>
        <w:pStyle w:val="NormalWeb"/>
        <w:jc w:val="center"/>
        <w:rPr>
          <w:rFonts w:ascii="Arial" w:hAnsi="Arial" w:cs="Arial"/>
          <w:b/>
          <w:bCs/>
          <w:color w:val="000000"/>
          <w:sz w:val="28"/>
          <w:szCs w:val="28"/>
        </w:rPr>
      </w:pPr>
      <w:r w:rsidRPr="00190F92">
        <w:rPr>
          <w:rFonts w:ascii="Arial" w:hAnsi="Arial" w:cs="Arial"/>
          <w:b/>
          <w:bCs/>
          <w:color w:val="000000"/>
          <w:sz w:val="28"/>
          <w:szCs w:val="28"/>
        </w:rPr>
        <w:t>Beth Israel Deaconess Medical Center and Harvard Medical School</w:t>
      </w:r>
    </w:p>
    <w:p w14:paraId="6D27EEFE" w14:textId="77777777" w:rsidR="00903C05" w:rsidRPr="00190F92" w:rsidRDefault="00903C05" w:rsidP="00190F92">
      <w:pPr>
        <w:pStyle w:val="NormalWeb"/>
        <w:jc w:val="center"/>
        <w:rPr>
          <w:rFonts w:ascii="Arial" w:hAnsi="Arial" w:cs="Arial"/>
          <w:b/>
          <w:bCs/>
          <w:color w:val="000000"/>
          <w:sz w:val="28"/>
          <w:szCs w:val="28"/>
        </w:rPr>
      </w:pPr>
      <w:r w:rsidRPr="00190F92">
        <w:rPr>
          <w:rFonts w:ascii="Arial" w:hAnsi="Arial" w:cs="Arial"/>
          <w:b/>
          <w:bCs/>
          <w:color w:val="000000"/>
          <w:sz w:val="28"/>
          <w:szCs w:val="28"/>
        </w:rPr>
        <w:t>Vascular Neurology Position</w:t>
      </w:r>
    </w:p>
    <w:p w14:paraId="30088979" w14:textId="7795722C" w:rsidR="00903C05" w:rsidRPr="00190F92" w:rsidRDefault="00903C05" w:rsidP="00903C05">
      <w:pPr>
        <w:pStyle w:val="NormalWeb"/>
        <w:rPr>
          <w:rFonts w:ascii="Arial" w:hAnsi="Arial" w:cs="Arial"/>
          <w:b/>
          <w:bCs/>
          <w:sz w:val="28"/>
          <w:szCs w:val="28"/>
        </w:rPr>
      </w:pPr>
      <w:r w:rsidRPr="00903C05">
        <w:rPr>
          <w:rFonts w:ascii="Arial" w:hAnsi="Arial" w:cs="Arial"/>
          <w:color w:val="000000"/>
          <w:sz w:val="28"/>
          <w:szCs w:val="28"/>
        </w:rPr>
        <w:t xml:space="preserve">The Division of Stroke/Department of Neurology at Beth Israel Deaconess Medical Center (BIDMC) and Harvard Medical School is searching for a vascular neurologist with academic interests. Applicants must have completed an ACGME-accredited fellowship training in vascular neurology and be ABPN Board-eligible or certified. </w:t>
      </w:r>
      <w:r w:rsidR="005D44A0">
        <w:rPr>
          <w:rFonts w:ascii="Arial" w:hAnsi="Arial" w:cs="Arial"/>
          <w:color w:val="000000"/>
          <w:sz w:val="28"/>
          <w:szCs w:val="28"/>
        </w:rPr>
        <w:t xml:space="preserve">Successful candidates will </w:t>
      </w:r>
      <w:r w:rsidRPr="00903C05">
        <w:rPr>
          <w:rFonts w:ascii="Arial" w:hAnsi="Arial" w:cs="Arial"/>
          <w:color w:val="000000"/>
          <w:sz w:val="28"/>
          <w:szCs w:val="28"/>
        </w:rPr>
        <w:t>be expected to perform clin</w:t>
      </w:r>
      <w:r w:rsidR="005D44A0">
        <w:rPr>
          <w:rFonts w:ascii="Arial" w:hAnsi="Arial" w:cs="Arial"/>
          <w:color w:val="000000"/>
          <w:sz w:val="28"/>
          <w:szCs w:val="28"/>
        </w:rPr>
        <w:t xml:space="preserve">ical activities including time </w:t>
      </w:r>
      <w:r w:rsidRPr="00903C05">
        <w:rPr>
          <w:rFonts w:ascii="Arial" w:hAnsi="Arial" w:cs="Arial"/>
          <w:color w:val="000000"/>
          <w:sz w:val="28"/>
          <w:szCs w:val="28"/>
        </w:rPr>
        <w:t xml:space="preserve">on the inpatient-stroke and consult services and acute stroke and </w:t>
      </w:r>
      <w:proofErr w:type="spellStart"/>
      <w:r w:rsidRPr="00903C05">
        <w:rPr>
          <w:rFonts w:ascii="Arial" w:hAnsi="Arial" w:cs="Arial"/>
          <w:color w:val="000000"/>
          <w:sz w:val="28"/>
          <w:szCs w:val="28"/>
        </w:rPr>
        <w:t>Telestroke</w:t>
      </w:r>
      <w:proofErr w:type="spellEnd"/>
      <w:r w:rsidRPr="00903C05">
        <w:rPr>
          <w:rFonts w:ascii="Arial" w:hAnsi="Arial" w:cs="Arial"/>
          <w:color w:val="000000"/>
          <w:sz w:val="28"/>
          <w:szCs w:val="28"/>
        </w:rPr>
        <w:t xml:space="preserve"> on-call coverage, and to be involved in various research, outreach, and teaching activities within the BIDMC Comprehensive Stroke Center. Salary and will be commensurate with experience, training and achievements.</w:t>
      </w:r>
      <w:r w:rsidR="00190F92">
        <w:rPr>
          <w:rFonts w:ascii="Arial" w:hAnsi="Arial" w:cs="Arial"/>
          <w:color w:val="000000"/>
          <w:sz w:val="28"/>
          <w:szCs w:val="28"/>
        </w:rPr>
        <w:t xml:space="preserve">  </w:t>
      </w:r>
      <w:r w:rsidR="00190F92" w:rsidRPr="00190F92">
        <w:rPr>
          <w:rStyle w:val="Strong"/>
          <w:rFonts w:ascii="Arial" w:hAnsi="Arial" w:cs="Arial"/>
          <w:b w:val="0"/>
          <w:bCs w:val="0"/>
          <w:sz w:val="28"/>
          <w:szCs w:val="28"/>
        </w:rPr>
        <w:t>Appointment as Instructor, Assistant Professor, or Associate Professor at the Harvard Medical School will be commensurate with experience, training and achievements in addition to teaching activities.</w:t>
      </w:r>
    </w:p>
    <w:p w14:paraId="528EC2E5" w14:textId="39A0A02B" w:rsidR="00903C05" w:rsidRPr="00903C05" w:rsidRDefault="00903C05" w:rsidP="00903C05">
      <w:pPr>
        <w:pStyle w:val="NormalWeb"/>
        <w:rPr>
          <w:rFonts w:ascii="Arial" w:hAnsi="Arial" w:cs="Arial"/>
          <w:color w:val="000000"/>
          <w:sz w:val="28"/>
          <w:szCs w:val="28"/>
        </w:rPr>
      </w:pPr>
      <w:r w:rsidRPr="00903C05">
        <w:rPr>
          <w:rFonts w:ascii="Arial" w:hAnsi="Arial" w:cs="Arial"/>
          <w:color w:val="000000"/>
          <w:sz w:val="28"/>
          <w:szCs w:val="28"/>
        </w:rPr>
        <w:t>Please send a letter of intent indicating career goals and academic interests and Curriculum Vitae to Dr. Seward Rutkove, Chair, Dept. of Neurology (</w:t>
      </w:r>
      <w:r w:rsidR="00190F92">
        <w:rPr>
          <w:rFonts w:ascii="Arial" w:hAnsi="Arial" w:cs="Arial"/>
          <w:color w:val="000000"/>
          <w:sz w:val="28"/>
          <w:szCs w:val="28"/>
        </w:rPr>
        <w:t>NeuroChief</w:t>
      </w:r>
      <w:r w:rsidRPr="00903C05">
        <w:rPr>
          <w:rFonts w:ascii="Arial" w:hAnsi="Arial" w:cs="Arial"/>
          <w:color w:val="000000"/>
          <w:sz w:val="28"/>
          <w:szCs w:val="28"/>
        </w:rPr>
        <w:t xml:space="preserve">@bidmc.harvard.edu) and </w:t>
      </w:r>
      <w:r w:rsidR="00190F92">
        <w:rPr>
          <w:rFonts w:ascii="Arial" w:hAnsi="Arial" w:cs="Arial"/>
          <w:color w:val="000000"/>
          <w:sz w:val="28"/>
          <w:szCs w:val="28"/>
        </w:rPr>
        <w:t xml:space="preserve">Dr. </w:t>
      </w:r>
      <w:r w:rsidRPr="00903C05">
        <w:rPr>
          <w:rFonts w:ascii="Arial" w:hAnsi="Arial" w:cs="Arial"/>
          <w:color w:val="000000"/>
          <w:sz w:val="28"/>
          <w:szCs w:val="28"/>
        </w:rPr>
        <w:t>Magdy Selim, Chief of the Stroke Division at BIDMC at (mselim@bidmc.harvard.edu).</w:t>
      </w:r>
    </w:p>
    <w:p w14:paraId="01A614E2" w14:textId="77777777" w:rsidR="00190F92" w:rsidRPr="00190F92" w:rsidRDefault="00190F92" w:rsidP="00190F92">
      <w:pPr>
        <w:pStyle w:val="xmsonormal"/>
        <w:shd w:val="clear" w:color="auto" w:fill="FFFFFF"/>
        <w:spacing w:before="0" w:beforeAutospacing="0" w:after="0" w:afterAutospacing="0"/>
        <w:rPr>
          <w:rFonts w:ascii="Arial" w:hAnsi="Arial" w:cs="Arial"/>
          <w:sz w:val="28"/>
          <w:szCs w:val="28"/>
        </w:rPr>
      </w:pPr>
      <w:r w:rsidRPr="00190F92">
        <w:rPr>
          <w:rStyle w:val="Emphasis"/>
          <w:rFonts w:ascii="Arial" w:hAnsi="Arial" w:cs="Arial"/>
          <w:sz w:val="28"/>
          <w:szCs w:val="28"/>
        </w:rPr>
        <w:t>We are an equal opportunity employer and all qualified applicants will receive consideration for employment without regard to race, color, religion, sex, national origin, disability status, protected veteran status, gender identity, sexual orientation, pregnancy and pregnancy-related conditions or any other characteristic protected by law.</w:t>
      </w:r>
    </w:p>
    <w:sectPr w:rsidR="00190F92" w:rsidRPr="00190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C05"/>
    <w:rsid w:val="00190F92"/>
    <w:rsid w:val="005D44A0"/>
    <w:rsid w:val="00903C05"/>
    <w:rsid w:val="00A50E6A"/>
    <w:rsid w:val="00E6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DAEA"/>
  <w15:chartTrackingRefBased/>
  <w15:docId w15:val="{D37C26DF-E556-6049-8C02-1BCF85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C0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03C05"/>
    <w:rPr>
      <w:b/>
      <w:bCs/>
    </w:rPr>
  </w:style>
  <w:style w:type="character" w:styleId="Hyperlink">
    <w:name w:val="Hyperlink"/>
    <w:basedOn w:val="DefaultParagraphFont"/>
    <w:uiPriority w:val="99"/>
    <w:semiHidden/>
    <w:unhideWhenUsed/>
    <w:rsid w:val="00903C05"/>
    <w:rPr>
      <w:color w:val="0000FF"/>
      <w:u w:val="single"/>
    </w:rPr>
  </w:style>
  <w:style w:type="paragraph" w:customStyle="1" w:styleId="xmsonormal">
    <w:name w:val="xmsonormal"/>
    <w:basedOn w:val="Normal"/>
    <w:rsid w:val="00903C0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03C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1861">
      <w:bodyDiv w:val="1"/>
      <w:marLeft w:val="0"/>
      <w:marRight w:val="0"/>
      <w:marTop w:val="0"/>
      <w:marBottom w:val="0"/>
      <w:divBdr>
        <w:top w:val="none" w:sz="0" w:space="0" w:color="auto"/>
        <w:left w:val="none" w:sz="0" w:space="0" w:color="auto"/>
        <w:bottom w:val="none" w:sz="0" w:space="0" w:color="auto"/>
        <w:right w:val="none" w:sz="0" w:space="0" w:color="auto"/>
      </w:divBdr>
    </w:div>
    <w:div w:id="6262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Magson</dc:creator>
  <cp:keywords/>
  <dc:description/>
  <cp:lastModifiedBy>Sester, Regina (sesterrj)</cp:lastModifiedBy>
  <cp:revision>2</cp:revision>
  <dcterms:created xsi:type="dcterms:W3CDTF">2022-04-16T12:38:00Z</dcterms:created>
  <dcterms:modified xsi:type="dcterms:W3CDTF">2022-04-16T12:38:00Z</dcterms:modified>
</cp:coreProperties>
</file>